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AC" w:rsidRDefault="00CA24AC" w:rsidP="00CA24AC">
      <w:pPr>
        <w:jc w:val="center"/>
        <w:rPr>
          <w:b/>
          <w:sz w:val="28"/>
          <w:szCs w:val="28"/>
        </w:rPr>
      </w:pPr>
      <w:r w:rsidRPr="00CA24AC">
        <w:rPr>
          <w:b/>
          <w:sz w:val="28"/>
          <w:szCs w:val="28"/>
        </w:rPr>
        <w:t xml:space="preserve">Обозначения оригинальных ламп </w:t>
      </w:r>
      <w:r w:rsidRPr="00CA24AC">
        <w:rPr>
          <w:b/>
          <w:sz w:val="28"/>
          <w:szCs w:val="28"/>
          <w:lang w:val="en-US"/>
        </w:rPr>
        <w:t>Philips</w:t>
      </w:r>
      <w:r w:rsidRPr="00CA24AC">
        <w:rPr>
          <w:b/>
          <w:sz w:val="28"/>
          <w:szCs w:val="28"/>
        </w:rPr>
        <w:t xml:space="preserve"> и контрафактной продукции</w:t>
      </w:r>
    </w:p>
    <w:p w:rsidR="00CA24AC" w:rsidRPr="00CA24AC" w:rsidRDefault="00CA24AC" w:rsidP="00CA24AC">
      <w:pPr>
        <w:jc w:val="center"/>
        <w:rPr>
          <w:b/>
          <w:sz w:val="28"/>
          <w:szCs w:val="28"/>
        </w:rPr>
      </w:pPr>
    </w:p>
    <w:tbl>
      <w:tblPr>
        <w:tblStyle w:val="a3"/>
        <w:tblW w:w="10031" w:type="dxa"/>
        <w:tblLook w:val="01E0"/>
      </w:tblPr>
      <w:tblGrid>
        <w:gridCol w:w="2802"/>
        <w:gridCol w:w="3260"/>
        <w:gridCol w:w="3969"/>
      </w:tblGrid>
      <w:tr w:rsidR="00CA24AC" w:rsidTr="00CA24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r>
              <w:t>Тип ламп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r>
              <w:t xml:space="preserve">Оригинал </w:t>
            </w:r>
            <w:r>
              <w:rPr>
                <w:lang w:val="en-US"/>
              </w:rPr>
              <w:t>Philips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roofErr w:type="spellStart"/>
            <w:r>
              <w:t>Контрафакт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Philips</w:t>
            </w:r>
          </w:p>
        </w:tc>
      </w:tr>
      <w:tr w:rsidR="00CA24AC" w:rsidTr="00CA24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D1R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85409 VIC1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t>85409 С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 xml:space="preserve">DIR Xenon 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</w:p>
        </w:tc>
      </w:tr>
      <w:tr w:rsidR="00CA24AC" w:rsidRPr="007D7C22" w:rsidTr="00CA24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D1S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85415 VIC1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85415 VIS1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85415 BVUC1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85415 BVUS1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85415 XVC1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85415 XVS1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85415 WHVC1</w:t>
            </w:r>
            <w:r w:rsidRPr="007D7C22">
              <w:rPr>
                <w:lang w:val="en-US"/>
              </w:rPr>
              <w:t>(new)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85415 WHVS1</w:t>
            </w:r>
            <w:r w:rsidRPr="007D7C22">
              <w:rPr>
                <w:lang w:val="en-US"/>
              </w:rPr>
              <w:t>(new)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85410 C1 (original)</w:t>
            </w:r>
          </w:p>
          <w:p w:rsidR="00CA24AC" w:rsidRPr="009067A5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85410CHC1 (</w:t>
            </w:r>
            <w:proofErr w:type="spellStart"/>
            <w:r>
              <w:rPr>
                <w:lang w:val="en-US"/>
              </w:rPr>
              <w:t>colormatch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85410 UBC1 (</w:t>
            </w:r>
            <w:proofErr w:type="spellStart"/>
            <w:r>
              <w:rPr>
                <w:lang w:val="en-US"/>
              </w:rPr>
              <w:t>ultrablue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85415 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 xml:space="preserve">DIR Xenon 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85407</w:t>
            </w:r>
            <w:r w:rsidRPr="007D7C22">
              <w:rPr>
                <w:lang w:val="en-US"/>
              </w:rPr>
              <w:t xml:space="preserve">, </w:t>
            </w:r>
            <w:r>
              <w:rPr>
                <w:lang w:val="en-US"/>
              </w:rPr>
              <w:t>85402</w:t>
            </w:r>
            <w:r w:rsidRPr="007D7C22">
              <w:rPr>
                <w:lang w:val="en-US"/>
              </w:rPr>
              <w:t>:</w:t>
            </w:r>
            <w:r>
              <w:rPr>
                <w:lang w:val="en-US"/>
              </w:rPr>
              <w:t>2011</w:t>
            </w:r>
          </w:p>
        </w:tc>
      </w:tr>
      <w:tr w:rsidR="00CA24AC" w:rsidRPr="007D7C22" w:rsidTr="00CA24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D2R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 VIC1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 VIS1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 BVUC1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 BVUS1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 XVC1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 XVS1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 WHVC1</w:t>
            </w:r>
            <w:r w:rsidRPr="007D7C22">
              <w:rPr>
                <w:lang w:val="en-US"/>
              </w:rPr>
              <w:t>(new)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 WHVS1</w:t>
            </w:r>
            <w:r w:rsidRPr="007D7C22">
              <w:rPr>
                <w:lang w:val="en-US"/>
              </w:rPr>
              <w:t>(new)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 xml:space="preserve">85126 (Xenon 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 xml:space="preserve">85126+ (Xenon 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 xml:space="preserve">85126 </w:t>
            </w:r>
            <w:r>
              <w:t>С</w:t>
            </w:r>
            <w:r>
              <w:rPr>
                <w:lang w:val="en-US"/>
              </w:rPr>
              <w:t>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</w:t>
            </w:r>
            <w:r>
              <w:t>С</w:t>
            </w:r>
            <w:r>
              <w:rPr>
                <w:lang w:val="en-US"/>
              </w:rPr>
              <w:t>M</w:t>
            </w:r>
            <w:r>
              <w:t>С</w:t>
            </w:r>
            <w:r>
              <w:rPr>
                <w:lang w:val="en-US"/>
              </w:rPr>
              <w:t>1 (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Match)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85126UBC1 (Ultra Blue)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85126 CXS 2</w:t>
            </w:r>
          </w:p>
          <w:p w:rsidR="00CA24AC" w:rsidRDefault="00CA24AC" w:rsidP="0030257E">
            <w:pPr>
              <w:rPr>
                <w:lang w:val="en-US"/>
              </w:rPr>
            </w:pPr>
          </w:p>
        </w:tc>
      </w:tr>
      <w:tr w:rsidR="00CA24AC" w:rsidRPr="001B76D8" w:rsidTr="00CA24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D2S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VIC1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VIS1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BVUC1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BVUS1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XVC1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XVS1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WH</w:t>
            </w:r>
            <w:r w:rsidRPr="005510FF">
              <w:rPr>
                <w:color w:val="000000"/>
                <w:lang w:val="en-US"/>
              </w:rPr>
              <w:t>V</w:t>
            </w:r>
            <w:r>
              <w:rPr>
                <w:lang w:val="en-US"/>
              </w:rPr>
              <w:t>C1(new)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WHVC1(new)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C1 (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85122+C1 (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CMC 1 (</w:t>
            </w:r>
            <w:proofErr w:type="spellStart"/>
            <w:r>
              <w:rPr>
                <w:lang w:val="en-US"/>
              </w:rPr>
              <w:t>Colormatch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UBC 1 (Ultra Blue)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85122 WX</w:t>
            </w:r>
          </w:p>
        </w:tc>
      </w:tr>
      <w:tr w:rsidR="00CA24AC" w:rsidTr="00CA24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D3R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42306 VIC1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42306 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42306 WX</w:t>
            </w:r>
          </w:p>
        </w:tc>
      </w:tr>
      <w:tr w:rsidR="00CA24AC" w:rsidRPr="00CA24AC" w:rsidTr="00CA24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D3S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42403 VIC1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42403 VIS1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42403 XVC1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42403 XVS1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42403 C1 (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42302 C1 (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42303 C1 (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</w:p>
        </w:tc>
      </w:tr>
      <w:tr w:rsidR="00CA24AC" w:rsidTr="00CA24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D4R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42406 VIC1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42406 C1 (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CA24AC" w:rsidRPr="00CA24AC" w:rsidTr="00CA24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D4S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42402 VIC1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42402 C1 (</w:t>
            </w:r>
            <w:proofErr w:type="spellStart"/>
            <w:r>
              <w:rPr>
                <w:lang w:val="en-US"/>
              </w:rPr>
              <w:t>Standart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42402 CMC 1 (</w:t>
            </w:r>
            <w:proofErr w:type="spellStart"/>
            <w:r>
              <w:rPr>
                <w:lang w:val="en-US"/>
              </w:rPr>
              <w:t>Colormatch</w:t>
            </w:r>
            <w:proofErr w:type="spellEnd"/>
            <w:r>
              <w:rPr>
                <w:lang w:val="en-US"/>
              </w:rPr>
              <w:t>)</w:t>
            </w:r>
          </w:p>
          <w:p w:rsidR="00CA24AC" w:rsidRDefault="00CA24AC" w:rsidP="0030257E">
            <w:pPr>
              <w:rPr>
                <w:lang w:val="en-US"/>
              </w:rPr>
            </w:pPr>
            <w:r>
              <w:rPr>
                <w:lang w:val="en-US"/>
              </w:rPr>
              <w:t>42402 UBC 1 (Ultra Blue)</w:t>
            </w:r>
          </w:p>
        </w:tc>
      </w:tr>
    </w:tbl>
    <w:p w:rsidR="00CA24AC" w:rsidRPr="00CA24AC" w:rsidRDefault="00CA24AC">
      <w:pPr>
        <w:rPr>
          <w:lang w:val="en-US"/>
        </w:rPr>
      </w:pPr>
    </w:p>
    <w:sectPr w:rsidR="00CA24AC" w:rsidRPr="00CA24AC" w:rsidSect="00CA24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AC"/>
    <w:rsid w:val="00667610"/>
    <w:rsid w:val="00C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Harechkina_ms</dc:creator>
  <cp:lastModifiedBy>Harechkina_ms</cp:lastModifiedBy>
  <cp:revision>1</cp:revision>
  <dcterms:created xsi:type="dcterms:W3CDTF">2016-03-03T09:11:00Z</dcterms:created>
  <dcterms:modified xsi:type="dcterms:W3CDTF">2016-03-03T09:17:00Z</dcterms:modified>
</cp:coreProperties>
</file>